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D3" w:rsidRPr="002724BE" w:rsidRDefault="003F16D3" w:rsidP="00231472">
      <w:pPr>
        <w:pStyle w:val="Caption"/>
        <w:jc w:val="right"/>
        <w:rPr>
          <w:b/>
          <w:szCs w:val="26"/>
        </w:rPr>
      </w:pPr>
      <w:r w:rsidRPr="002724BE">
        <w:rPr>
          <w:b/>
          <w:szCs w:val="26"/>
        </w:rPr>
        <w:t>ПРОЕКТ</w:t>
      </w:r>
    </w:p>
    <w:p w:rsidR="003F16D3" w:rsidRPr="002724BE" w:rsidRDefault="003F16D3" w:rsidP="00231472">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531562514" r:id="rId5"/>
        </w:pict>
      </w:r>
      <w:r w:rsidRPr="002724BE">
        <w:rPr>
          <w:b/>
          <w:szCs w:val="26"/>
        </w:rPr>
        <w:t>УКРАЇНА</w:t>
      </w:r>
    </w:p>
    <w:p w:rsidR="003F16D3" w:rsidRPr="002724BE" w:rsidRDefault="003F16D3" w:rsidP="00231472">
      <w:pPr>
        <w:spacing w:after="0" w:line="240" w:lineRule="auto"/>
        <w:jc w:val="center"/>
        <w:rPr>
          <w:rFonts w:ascii="Times New Roman" w:hAnsi="Times New Roman"/>
          <w:b/>
          <w:smallCaps/>
          <w:sz w:val="26"/>
          <w:szCs w:val="26"/>
          <w:lang w:val="uk-UA"/>
        </w:rPr>
      </w:pPr>
      <w:r w:rsidRPr="002724BE">
        <w:rPr>
          <w:rFonts w:ascii="Times New Roman" w:hAnsi="Times New Roman"/>
          <w:b/>
          <w:smallCaps/>
          <w:sz w:val="26"/>
          <w:szCs w:val="26"/>
          <w:lang w:val="uk-UA"/>
        </w:rPr>
        <w:t xml:space="preserve">Нетішинська міська рада Хмельницької області </w:t>
      </w:r>
    </w:p>
    <w:p w:rsidR="003F16D3" w:rsidRPr="002724BE" w:rsidRDefault="003F16D3" w:rsidP="00231472">
      <w:pPr>
        <w:spacing w:after="0" w:line="240" w:lineRule="auto"/>
        <w:jc w:val="center"/>
        <w:rPr>
          <w:rFonts w:ascii="Times New Roman" w:hAnsi="Times New Roman"/>
          <w:b/>
          <w:sz w:val="26"/>
          <w:szCs w:val="26"/>
          <w:lang w:val="uk-UA"/>
        </w:rPr>
      </w:pPr>
    </w:p>
    <w:p w:rsidR="003F16D3" w:rsidRPr="002724BE" w:rsidRDefault="003F16D3" w:rsidP="00231472">
      <w:pPr>
        <w:spacing w:after="0" w:line="240" w:lineRule="auto"/>
        <w:jc w:val="center"/>
        <w:rPr>
          <w:rFonts w:ascii="Times New Roman" w:hAnsi="Times New Roman"/>
          <w:b/>
          <w:sz w:val="32"/>
          <w:szCs w:val="32"/>
          <w:lang w:val="uk-UA"/>
        </w:rPr>
      </w:pPr>
      <w:r w:rsidRPr="002724BE">
        <w:rPr>
          <w:rFonts w:ascii="Times New Roman" w:hAnsi="Times New Roman"/>
          <w:b/>
          <w:sz w:val="32"/>
          <w:szCs w:val="32"/>
          <w:lang w:val="uk-UA"/>
        </w:rPr>
        <w:t>Р І Ш Е Н Н Я</w:t>
      </w:r>
    </w:p>
    <w:p w:rsidR="003F16D3" w:rsidRPr="002724BE" w:rsidRDefault="003F16D3" w:rsidP="00231472">
      <w:pPr>
        <w:spacing w:after="0" w:line="240" w:lineRule="auto"/>
        <w:jc w:val="center"/>
        <w:rPr>
          <w:rFonts w:ascii="Times New Roman" w:hAnsi="Times New Roman"/>
          <w:b/>
          <w:sz w:val="6"/>
          <w:szCs w:val="6"/>
          <w:lang w:val="uk-UA"/>
        </w:rPr>
      </w:pPr>
    </w:p>
    <w:p w:rsidR="003F16D3" w:rsidRPr="002724BE" w:rsidRDefault="003F16D3" w:rsidP="00231472">
      <w:pPr>
        <w:spacing w:after="0" w:line="240" w:lineRule="auto"/>
        <w:jc w:val="center"/>
        <w:rPr>
          <w:rFonts w:ascii="Times New Roman" w:hAnsi="Times New Roman"/>
          <w:b/>
          <w:sz w:val="26"/>
          <w:szCs w:val="26"/>
          <w:lang w:val="uk-UA"/>
        </w:rPr>
      </w:pPr>
      <w:r w:rsidRPr="002724BE">
        <w:rPr>
          <w:rFonts w:ascii="Times New Roman" w:hAnsi="Times New Roman"/>
          <w:b/>
          <w:sz w:val="26"/>
          <w:szCs w:val="26"/>
          <w:lang w:val="uk-UA"/>
        </w:rPr>
        <w:t>____________ сесії Нетішинської міської ради</w:t>
      </w:r>
    </w:p>
    <w:p w:rsidR="003F16D3" w:rsidRPr="002724BE" w:rsidRDefault="003F16D3" w:rsidP="00231472">
      <w:pPr>
        <w:spacing w:after="0" w:line="240" w:lineRule="auto"/>
        <w:jc w:val="center"/>
        <w:rPr>
          <w:rFonts w:ascii="Times New Roman" w:hAnsi="Times New Roman"/>
          <w:b/>
          <w:sz w:val="26"/>
          <w:szCs w:val="26"/>
          <w:lang w:val="uk-UA"/>
        </w:rPr>
      </w:pPr>
      <w:r w:rsidRPr="002724BE">
        <w:rPr>
          <w:rFonts w:ascii="Times New Roman" w:hAnsi="Times New Roman"/>
          <w:b/>
          <w:sz w:val="26"/>
          <w:szCs w:val="26"/>
          <w:lang w:val="uk-UA"/>
        </w:rPr>
        <w:t>VІІ скликання</w:t>
      </w:r>
    </w:p>
    <w:p w:rsidR="003F16D3" w:rsidRPr="002724BE" w:rsidRDefault="003F16D3" w:rsidP="00231472">
      <w:pPr>
        <w:spacing w:after="0" w:line="240" w:lineRule="auto"/>
        <w:rPr>
          <w:rFonts w:ascii="Times New Roman" w:hAnsi="Times New Roman"/>
          <w:sz w:val="26"/>
          <w:szCs w:val="26"/>
          <w:lang w:val="uk-UA"/>
        </w:rPr>
      </w:pPr>
    </w:p>
    <w:p w:rsidR="003F16D3" w:rsidRPr="002724BE" w:rsidRDefault="003F16D3" w:rsidP="00231472">
      <w:pPr>
        <w:spacing w:after="0" w:line="240" w:lineRule="auto"/>
        <w:rPr>
          <w:rFonts w:ascii="Times New Roman" w:hAnsi="Times New Roman"/>
          <w:sz w:val="26"/>
          <w:szCs w:val="26"/>
          <w:lang w:val="uk-UA"/>
        </w:rPr>
      </w:pPr>
      <w:r w:rsidRPr="002724BE">
        <w:rPr>
          <w:rFonts w:ascii="Times New Roman" w:hAnsi="Times New Roman"/>
          <w:b/>
          <w:sz w:val="26"/>
          <w:szCs w:val="26"/>
          <w:lang w:val="uk-UA"/>
        </w:rPr>
        <w:t>__.__.2016</w:t>
      </w:r>
      <w:r w:rsidRPr="002724BE">
        <w:rPr>
          <w:rFonts w:ascii="Times New Roman" w:hAnsi="Times New Roman"/>
          <w:b/>
          <w:sz w:val="26"/>
          <w:szCs w:val="26"/>
          <w:lang w:val="uk-UA"/>
        </w:rPr>
        <w:tab/>
      </w:r>
      <w:r w:rsidRPr="002724BE">
        <w:rPr>
          <w:rFonts w:ascii="Times New Roman" w:hAnsi="Times New Roman"/>
          <w:b/>
          <w:sz w:val="26"/>
          <w:szCs w:val="26"/>
          <w:lang w:val="uk-UA"/>
        </w:rPr>
        <w:tab/>
      </w:r>
      <w:r w:rsidRPr="002724BE">
        <w:rPr>
          <w:rFonts w:ascii="Times New Roman" w:hAnsi="Times New Roman"/>
          <w:b/>
          <w:sz w:val="26"/>
          <w:szCs w:val="26"/>
          <w:lang w:val="uk-UA"/>
        </w:rPr>
        <w:tab/>
      </w:r>
      <w:r w:rsidRPr="002724BE">
        <w:rPr>
          <w:rFonts w:ascii="Times New Roman" w:hAnsi="Times New Roman"/>
          <w:b/>
          <w:sz w:val="26"/>
          <w:szCs w:val="26"/>
          <w:lang w:val="uk-UA"/>
        </w:rPr>
        <w:tab/>
      </w:r>
      <w:r w:rsidRPr="002724BE">
        <w:rPr>
          <w:rFonts w:ascii="Times New Roman" w:hAnsi="Times New Roman"/>
          <w:b/>
          <w:sz w:val="26"/>
          <w:szCs w:val="26"/>
          <w:lang w:val="uk-UA"/>
        </w:rPr>
        <w:tab/>
        <w:t>Нетішин</w:t>
      </w:r>
      <w:r w:rsidRPr="002724BE">
        <w:rPr>
          <w:rFonts w:ascii="Times New Roman" w:hAnsi="Times New Roman"/>
          <w:b/>
          <w:sz w:val="26"/>
          <w:szCs w:val="26"/>
          <w:lang w:val="uk-UA"/>
        </w:rPr>
        <w:tab/>
      </w:r>
      <w:r w:rsidRPr="002724BE">
        <w:rPr>
          <w:rFonts w:ascii="Times New Roman" w:hAnsi="Times New Roman"/>
          <w:b/>
          <w:sz w:val="26"/>
          <w:szCs w:val="26"/>
          <w:lang w:val="uk-UA"/>
        </w:rPr>
        <w:tab/>
      </w:r>
      <w:r w:rsidRPr="002724BE">
        <w:rPr>
          <w:rFonts w:ascii="Times New Roman" w:hAnsi="Times New Roman"/>
          <w:b/>
          <w:sz w:val="26"/>
          <w:szCs w:val="26"/>
          <w:lang w:val="uk-UA"/>
        </w:rPr>
        <w:tab/>
      </w:r>
      <w:r w:rsidRPr="002724BE">
        <w:rPr>
          <w:rFonts w:ascii="Times New Roman" w:hAnsi="Times New Roman"/>
          <w:b/>
          <w:sz w:val="26"/>
          <w:szCs w:val="26"/>
          <w:lang w:val="uk-UA"/>
        </w:rPr>
        <w:tab/>
        <w:t>№ __/________</w:t>
      </w:r>
    </w:p>
    <w:p w:rsidR="003F16D3" w:rsidRPr="002724BE" w:rsidRDefault="003F16D3" w:rsidP="00231472">
      <w:pPr>
        <w:spacing w:after="0" w:line="240" w:lineRule="auto"/>
        <w:rPr>
          <w:rFonts w:ascii="Times New Roman" w:hAnsi="Times New Roman"/>
          <w:sz w:val="26"/>
          <w:szCs w:val="26"/>
          <w:lang w:val="uk-UA"/>
        </w:rPr>
      </w:pPr>
    </w:p>
    <w:p w:rsidR="003F16D3" w:rsidRPr="002724BE" w:rsidRDefault="003F16D3" w:rsidP="00231472">
      <w:pPr>
        <w:spacing w:after="0" w:line="240" w:lineRule="auto"/>
        <w:ind w:right="5438"/>
        <w:jc w:val="both"/>
        <w:rPr>
          <w:rFonts w:ascii="Times New Roman" w:hAnsi="Times New Roman"/>
          <w:sz w:val="26"/>
          <w:szCs w:val="26"/>
          <w:lang w:val="uk-UA"/>
        </w:rPr>
      </w:pPr>
      <w:r w:rsidRPr="002724BE">
        <w:rPr>
          <w:rFonts w:ascii="Times New Roman" w:hAnsi="Times New Roman"/>
          <w:sz w:val="26"/>
          <w:szCs w:val="26"/>
          <w:lang w:val="uk-UA"/>
        </w:rPr>
        <w:t>Про Положення про порядок проведення конкурсу на заміщення посад керівників комунальних закладів культури м.Нетішин</w:t>
      </w:r>
    </w:p>
    <w:p w:rsidR="003F16D3" w:rsidRPr="002724BE" w:rsidRDefault="003F16D3" w:rsidP="00231472">
      <w:pPr>
        <w:spacing w:after="0" w:line="240" w:lineRule="auto"/>
        <w:ind w:firstLine="708"/>
        <w:rPr>
          <w:rFonts w:ascii="Times New Roman" w:hAnsi="Times New Roman"/>
          <w:sz w:val="26"/>
          <w:szCs w:val="26"/>
          <w:lang w:val="uk-UA"/>
        </w:rPr>
      </w:pPr>
    </w:p>
    <w:p w:rsidR="003F16D3" w:rsidRPr="002724BE" w:rsidRDefault="003F16D3" w:rsidP="00231472">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 xml:space="preserve">Відповідно до </w:t>
      </w:r>
      <w:r>
        <w:rPr>
          <w:rFonts w:ascii="Times New Roman" w:hAnsi="Times New Roman"/>
          <w:sz w:val="26"/>
          <w:szCs w:val="26"/>
          <w:lang w:val="uk-UA"/>
        </w:rPr>
        <w:t xml:space="preserve">пункту 20 частини 1 </w:t>
      </w:r>
      <w:r w:rsidRPr="002724BE">
        <w:rPr>
          <w:rFonts w:ascii="Times New Roman" w:hAnsi="Times New Roman"/>
          <w:sz w:val="26"/>
          <w:szCs w:val="26"/>
          <w:lang w:val="uk-UA"/>
        </w:rPr>
        <w:t>частини 20 статті 43 та статті 60 Закону України «Про місцеве самоврядування в Україні», статтей 142 та 144 Конституції України, статей 21, 23, 24 Кодексу законів про працю України, законів України «Про культуру», «Про музеї та музейну справу», «Про бібліотеки і бібліотечну справу», наказу Міністерства культури України від 31 травня 2016 року № 380 «Про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управління Міністерства культури України», Нетішинс</w:t>
      </w:r>
      <w:r>
        <w:rPr>
          <w:rFonts w:ascii="Times New Roman" w:hAnsi="Times New Roman"/>
          <w:sz w:val="26"/>
          <w:szCs w:val="26"/>
          <w:lang w:val="uk-UA"/>
        </w:rPr>
        <w:t>ька міська рада</w:t>
      </w:r>
      <w:r w:rsidRPr="002724BE">
        <w:rPr>
          <w:rFonts w:ascii="Times New Roman" w:hAnsi="Times New Roman"/>
          <w:sz w:val="26"/>
          <w:szCs w:val="26"/>
          <w:lang w:val="uk-UA"/>
        </w:rPr>
        <w:t xml:space="preserve">    в и р і ш и л а:</w:t>
      </w:r>
    </w:p>
    <w:p w:rsidR="003F16D3" w:rsidRPr="002724BE" w:rsidRDefault="003F16D3" w:rsidP="00231472">
      <w:pPr>
        <w:spacing w:after="0" w:line="240" w:lineRule="auto"/>
        <w:ind w:firstLine="708"/>
        <w:jc w:val="both"/>
        <w:rPr>
          <w:rFonts w:ascii="Times New Roman" w:hAnsi="Times New Roman"/>
          <w:sz w:val="26"/>
          <w:szCs w:val="26"/>
          <w:lang w:val="uk-UA"/>
        </w:rPr>
      </w:pPr>
    </w:p>
    <w:p w:rsidR="003F16D3" w:rsidRPr="002724BE" w:rsidRDefault="003F16D3" w:rsidP="00231472">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1. Затвердити Положення про порядок проведення конкурсу на заміщення посад керівників комунальних закладів культури м.Нетішин (далі - Положення) згідно з додатком.</w:t>
      </w:r>
    </w:p>
    <w:p w:rsidR="003F16D3" w:rsidRPr="002724BE" w:rsidRDefault="003F16D3" w:rsidP="00231472">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2. Доручити міському голові та начальнику управління культури виконавчого комітету Нетішинської міської ради упродовж чотирьох місяців від дня набрання чинності цього рішення розірвати безстрокові трудові договори з керівниками комунальних закладів культури м.Нетішин і провести конкурс на заміщення посад керівників таких закладів у порядку, визначеному цим Положенням.</w:t>
      </w:r>
    </w:p>
    <w:p w:rsidR="003F16D3" w:rsidRPr="002724BE" w:rsidRDefault="003F16D3" w:rsidP="00231472">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 Зобов’язати керівників комунальних закладів культури м.Нетішин, з якими на момент набрання чинності цього рішення укладені контракти, подати міській раді проект програми розвитку закладів культури на строк дії контракту протягом одного місяця від дня набрання чинності цього рішення.</w:t>
      </w:r>
    </w:p>
    <w:p w:rsidR="003F16D3" w:rsidRPr="002724BE" w:rsidRDefault="003F16D3" w:rsidP="00231472">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 xml:space="preserve">4. Контроль за виконанням цього рішення покласти на постійну комісію </w:t>
      </w:r>
      <w:r w:rsidRPr="002724BE">
        <w:rPr>
          <w:rFonts w:ascii="Times New Roman" w:hAnsi="Times New Roman"/>
          <w:bCs/>
          <w:sz w:val="26"/>
          <w:szCs w:val="26"/>
          <w:lang w:val="uk-UA" w:eastAsia="ru-RU"/>
        </w:rPr>
        <w:t>Нетішинської міської ради з питань соціального захисту, охорони здоров'я, освіти, культури, інформації, молоді та спорту (Матросова О.В.) та заступника міського голови Бобіну О.П.</w:t>
      </w:r>
    </w:p>
    <w:p w:rsidR="003F16D3" w:rsidRPr="002724BE" w:rsidRDefault="003F16D3" w:rsidP="00231472">
      <w:pPr>
        <w:spacing w:after="0" w:line="240" w:lineRule="auto"/>
        <w:jc w:val="both"/>
        <w:rPr>
          <w:rFonts w:ascii="Times New Roman" w:hAnsi="Times New Roman"/>
          <w:sz w:val="26"/>
          <w:szCs w:val="26"/>
          <w:lang w:val="uk-UA"/>
        </w:rPr>
      </w:pPr>
    </w:p>
    <w:p w:rsidR="003F16D3" w:rsidRPr="002724BE" w:rsidRDefault="003F16D3" w:rsidP="00231472">
      <w:pPr>
        <w:spacing w:after="0" w:line="240" w:lineRule="auto"/>
        <w:jc w:val="both"/>
        <w:rPr>
          <w:rFonts w:ascii="Times New Roman" w:hAnsi="Times New Roman"/>
          <w:sz w:val="26"/>
          <w:szCs w:val="26"/>
          <w:lang w:val="uk-UA"/>
        </w:rPr>
      </w:pPr>
    </w:p>
    <w:p w:rsidR="003F16D3" w:rsidRPr="002724BE" w:rsidRDefault="003F16D3" w:rsidP="00231472">
      <w:pPr>
        <w:spacing w:after="0" w:line="240" w:lineRule="auto"/>
        <w:jc w:val="both"/>
        <w:rPr>
          <w:rFonts w:ascii="Times New Roman" w:hAnsi="Times New Roman"/>
          <w:sz w:val="26"/>
          <w:szCs w:val="26"/>
          <w:lang w:val="uk-UA"/>
        </w:rPr>
      </w:pPr>
      <w:r w:rsidRPr="002724BE">
        <w:rPr>
          <w:rFonts w:ascii="Times New Roman" w:hAnsi="Times New Roman"/>
          <w:sz w:val="26"/>
          <w:szCs w:val="26"/>
          <w:lang w:val="uk-UA"/>
        </w:rPr>
        <w:t xml:space="preserve">Міський голова </w:t>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r>
      <w:r w:rsidRPr="002724BE">
        <w:rPr>
          <w:rFonts w:ascii="Times New Roman" w:hAnsi="Times New Roman"/>
          <w:sz w:val="26"/>
          <w:szCs w:val="26"/>
          <w:lang w:val="uk-UA"/>
        </w:rPr>
        <w:tab/>
        <w:t>О.О.Супрунюк</w:t>
      </w:r>
    </w:p>
    <w:p w:rsidR="003F16D3" w:rsidRPr="00B27445" w:rsidRDefault="003F16D3" w:rsidP="00231472">
      <w:pPr>
        <w:spacing w:after="0" w:line="240" w:lineRule="auto"/>
        <w:ind w:left="6372"/>
        <w:rPr>
          <w:rFonts w:ascii="Times New Roman" w:hAnsi="Times New Roman"/>
          <w:b/>
          <w:sz w:val="26"/>
          <w:szCs w:val="26"/>
          <w:lang w:val="uk-UA"/>
        </w:rPr>
      </w:pPr>
      <w:r w:rsidRPr="00B27445">
        <w:rPr>
          <w:rFonts w:ascii="Times New Roman" w:hAnsi="Times New Roman"/>
          <w:b/>
          <w:sz w:val="26"/>
          <w:szCs w:val="26"/>
          <w:lang w:val="uk-UA"/>
        </w:rPr>
        <w:t>ЗАТВЕРДЖЕНО</w:t>
      </w:r>
    </w:p>
    <w:p w:rsidR="003F16D3" w:rsidRPr="002724BE" w:rsidRDefault="003F16D3" w:rsidP="00231472">
      <w:pPr>
        <w:spacing w:after="0" w:line="240" w:lineRule="auto"/>
        <w:ind w:left="6372"/>
        <w:rPr>
          <w:rFonts w:ascii="Times New Roman" w:hAnsi="Times New Roman"/>
          <w:sz w:val="26"/>
          <w:szCs w:val="26"/>
          <w:lang w:val="uk-UA"/>
        </w:rPr>
      </w:pPr>
      <w:r>
        <w:rPr>
          <w:rFonts w:ascii="Times New Roman" w:hAnsi="Times New Roman"/>
          <w:sz w:val="26"/>
          <w:szCs w:val="26"/>
          <w:lang w:val="uk-UA"/>
        </w:rPr>
        <w:t>р</w:t>
      </w:r>
      <w:r w:rsidRPr="002724BE">
        <w:rPr>
          <w:rFonts w:ascii="Times New Roman" w:hAnsi="Times New Roman"/>
          <w:sz w:val="26"/>
          <w:szCs w:val="26"/>
          <w:lang w:val="uk-UA"/>
        </w:rPr>
        <w:t>ішення</w:t>
      </w:r>
      <w:r>
        <w:rPr>
          <w:rFonts w:ascii="Times New Roman" w:hAnsi="Times New Roman"/>
          <w:sz w:val="26"/>
          <w:szCs w:val="26"/>
          <w:lang w:val="uk-UA"/>
        </w:rPr>
        <w:t>м</w:t>
      </w:r>
      <w:r w:rsidRPr="002724BE">
        <w:rPr>
          <w:rFonts w:ascii="Times New Roman" w:hAnsi="Times New Roman"/>
          <w:sz w:val="26"/>
          <w:szCs w:val="26"/>
          <w:lang w:val="uk-UA"/>
        </w:rPr>
        <w:t xml:space="preserve"> ______________ </w:t>
      </w:r>
    </w:p>
    <w:p w:rsidR="003F16D3" w:rsidRPr="002724BE" w:rsidRDefault="003F16D3" w:rsidP="00231472">
      <w:pPr>
        <w:spacing w:after="0" w:line="240" w:lineRule="auto"/>
        <w:ind w:left="6372"/>
        <w:rPr>
          <w:rFonts w:ascii="Times New Roman" w:hAnsi="Times New Roman"/>
          <w:sz w:val="26"/>
          <w:szCs w:val="26"/>
          <w:lang w:val="uk-UA"/>
        </w:rPr>
      </w:pPr>
      <w:r w:rsidRPr="002724BE">
        <w:rPr>
          <w:rFonts w:ascii="Times New Roman" w:hAnsi="Times New Roman"/>
          <w:sz w:val="26"/>
          <w:szCs w:val="26"/>
          <w:lang w:val="uk-UA"/>
        </w:rPr>
        <w:t>сесії Нетішинської міської</w:t>
      </w:r>
    </w:p>
    <w:p w:rsidR="003F16D3" w:rsidRPr="002724BE" w:rsidRDefault="003F16D3" w:rsidP="00231472">
      <w:pPr>
        <w:spacing w:after="0" w:line="240" w:lineRule="auto"/>
        <w:ind w:left="6372"/>
        <w:rPr>
          <w:rFonts w:ascii="Times New Roman" w:hAnsi="Times New Roman"/>
          <w:sz w:val="26"/>
          <w:szCs w:val="26"/>
          <w:lang w:val="uk-UA"/>
        </w:rPr>
      </w:pPr>
      <w:r w:rsidRPr="002724BE">
        <w:rPr>
          <w:rFonts w:ascii="Times New Roman" w:hAnsi="Times New Roman"/>
          <w:sz w:val="26"/>
          <w:szCs w:val="26"/>
          <w:lang w:val="uk-UA"/>
        </w:rPr>
        <w:t xml:space="preserve">ради VІІ скликання </w:t>
      </w:r>
    </w:p>
    <w:p w:rsidR="003F16D3" w:rsidRPr="002724BE" w:rsidRDefault="003F16D3" w:rsidP="00231472">
      <w:pPr>
        <w:spacing w:after="0" w:line="240" w:lineRule="auto"/>
        <w:ind w:left="6372"/>
        <w:rPr>
          <w:rFonts w:ascii="Times New Roman" w:hAnsi="Times New Roman"/>
          <w:sz w:val="26"/>
          <w:szCs w:val="26"/>
          <w:lang w:val="uk-UA"/>
        </w:rPr>
      </w:pPr>
      <w:r w:rsidRPr="002724BE">
        <w:rPr>
          <w:rFonts w:ascii="Times New Roman" w:hAnsi="Times New Roman"/>
          <w:sz w:val="26"/>
          <w:szCs w:val="26"/>
          <w:lang w:val="uk-UA"/>
        </w:rPr>
        <w:t>_______.2016 № ___/_______</w:t>
      </w:r>
    </w:p>
    <w:p w:rsidR="003F16D3" w:rsidRPr="002724BE" w:rsidRDefault="003F16D3" w:rsidP="00231472">
      <w:pPr>
        <w:spacing w:after="0" w:line="240" w:lineRule="auto"/>
        <w:jc w:val="center"/>
        <w:rPr>
          <w:rFonts w:ascii="Times New Roman" w:hAnsi="Times New Roman"/>
          <w:sz w:val="26"/>
          <w:szCs w:val="26"/>
          <w:lang w:val="uk-UA"/>
        </w:rPr>
      </w:pPr>
    </w:p>
    <w:p w:rsidR="003F16D3" w:rsidRDefault="003F16D3" w:rsidP="00231472">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Положення</w:t>
      </w:r>
      <w:r>
        <w:rPr>
          <w:rFonts w:ascii="Times New Roman" w:hAnsi="Times New Roman"/>
          <w:b/>
          <w:sz w:val="26"/>
          <w:szCs w:val="26"/>
          <w:lang w:val="uk-UA"/>
        </w:rPr>
        <w:t xml:space="preserve"> </w:t>
      </w:r>
      <w:r w:rsidRPr="003B14F1">
        <w:rPr>
          <w:rFonts w:ascii="Times New Roman" w:hAnsi="Times New Roman"/>
          <w:b/>
          <w:sz w:val="26"/>
          <w:szCs w:val="26"/>
          <w:lang w:val="uk-UA"/>
        </w:rPr>
        <w:t xml:space="preserve">про порядок проведення конкурсу на заміщення </w:t>
      </w:r>
    </w:p>
    <w:p w:rsidR="003F16D3" w:rsidRPr="003B14F1" w:rsidRDefault="003F16D3" w:rsidP="00231472">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посад керівників комунальних закладів культури м.Нетішин</w:t>
      </w:r>
    </w:p>
    <w:p w:rsidR="003F16D3" w:rsidRPr="002724BE" w:rsidRDefault="003F16D3" w:rsidP="00231472">
      <w:pPr>
        <w:spacing w:after="0" w:line="240" w:lineRule="auto"/>
        <w:jc w:val="center"/>
        <w:rPr>
          <w:rFonts w:ascii="Times New Roman" w:hAnsi="Times New Roman"/>
          <w:sz w:val="26"/>
          <w:szCs w:val="26"/>
          <w:lang w:val="uk-UA"/>
        </w:rPr>
      </w:pP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Це Положення розроблено відповідно до Закону України «Про місцеве самоврядування в Україні», Конституції України, Кодексу законів про працю в Україні, законів України «Про культуру», «Про музеї та музейну справу», «Про бібліотеки і бібліотечну справу»,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hAnsi="Times New Roman"/>
          <w:sz w:val="26"/>
          <w:szCs w:val="26"/>
          <w:lang w:val="uk-UA"/>
        </w:rPr>
        <w:t>, зі</w:t>
      </w:r>
      <w:r w:rsidRPr="002724BE">
        <w:rPr>
          <w:rFonts w:ascii="Times New Roman" w:hAnsi="Times New Roman"/>
          <w:sz w:val="26"/>
          <w:szCs w:val="26"/>
          <w:lang w:val="uk-UA"/>
        </w:rPr>
        <w:t xml:space="preserve"> змінами, наказу Міністерства культури України від 31.05.2016</w:t>
      </w:r>
      <w:r>
        <w:rPr>
          <w:rFonts w:ascii="Times New Roman" w:hAnsi="Times New Roman"/>
          <w:sz w:val="26"/>
          <w:szCs w:val="26"/>
          <w:lang w:val="uk-UA"/>
        </w:rPr>
        <w:t xml:space="preserve"> року № 380 «</w:t>
      </w:r>
      <w:r w:rsidRPr="002724BE">
        <w:rPr>
          <w:rFonts w:ascii="Times New Roman" w:hAnsi="Times New Roman"/>
          <w:sz w:val="26"/>
          <w:szCs w:val="26"/>
          <w:lang w:val="uk-UA"/>
        </w:rPr>
        <w:t>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w:t>
      </w:r>
      <w:r>
        <w:rPr>
          <w:rFonts w:ascii="Times New Roman" w:hAnsi="Times New Roman"/>
          <w:sz w:val="26"/>
          <w:szCs w:val="26"/>
          <w:lang w:val="uk-UA"/>
        </w:rPr>
        <w:t>я Міністерства культури України».</w:t>
      </w:r>
    </w:p>
    <w:p w:rsidR="003F16D3" w:rsidRPr="002724BE" w:rsidRDefault="003F16D3" w:rsidP="002724BE">
      <w:pPr>
        <w:spacing w:after="0" w:line="240" w:lineRule="auto"/>
        <w:ind w:firstLine="708"/>
        <w:jc w:val="both"/>
        <w:rPr>
          <w:rFonts w:ascii="Times New Roman" w:hAnsi="Times New Roman"/>
          <w:sz w:val="26"/>
          <w:szCs w:val="26"/>
          <w:lang w:val="uk-UA"/>
        </w:rPr>
      </w:pPr>
      <w:bookmarkStart w:id="0" w:name="_GoBack"/>
      <w:bookmarkEnd w:id="0"/>
      <w:r w:rsidRPr="002724BE">
        <w:rPr>
          <w:rFonts w:ascii="Times New Roman" w:hAnsi="Times New Roman"/>
          <w:sz w:val="26"/>
          <w:szCs w:val="26"/>
          <w:lang w:val="uk-UA"/>
        </w:rPr>
        <w:t>Дія цього Положення поширюється на керівників комунальних закладів культури</w:t>
      </w:r>
      <w:r>
        <w:rPr>
          <w:rFonts w:ascii="Times New Roman" w:hAnsi="Times New Roman"/>
          <w:sz w:val="26"/>
          <w:szCs w:val="26"/>
          <w:lang w:val="uk-UA"/>
        </w:rPr>
        <w:t xml:space="preserve"> м.</w:t>
      </w:r>
      <w:r w:rsidRPr="002724BE">
        <w:rPr>
          <w:rFonts w:ascii="Times New Roman" w:hAnsi="Times New Roman"/>
          <w:sz w:val="26"/>
          <w:szCs w:val="26"/>
          <w:lang w:val="uk-UA"/>
        </w:rPr>
        <w:t xml:space="preserve">Нетішина (далі </w:t>
      </w:r>
      <w:r>
        <w:rPr>
          <w:rFonts w:ascii="Times New Roman" w:hAnsi="Times New Roman"/>
          <w:sz w:val="26"/>
          <w:szCs w:val="26"/>
          <w:lang w:val="uk-UA"/>
        </w:rPr>
        <w:t>-</w:t>
      </w:r>
      <w:r w:rsidRPr="002724BE">
        <w:rPr>
          <w:rFonts w:ascii="Times New Roman" w:hAnsi="Times New Roman"/>
          <w:sz w:val="26"/>
          <w:szCs w:val="26"/>
          <w:lang w:val="uk-UA"/>
        </w:rPr>
        <w:t xml:space="preserve"> керівники комунальних закладів).</w:t>
      </w:r>
    </w:p>
    <w:p w:rsidR="003F16D3" w:rsidRDefault="003F16D3" w:rsidP="002724BE">
      <w:pPr>
        <w:spacing w:after="0" w:line="240" w:lineRule="auto"/>
        <w:jc w:val="both"/>
        <w:rPr>
          <w:rFonts w:ascii="Times New Roman" w:hAnsi="Times New Roman"/>
          <w:sz w:val="26"/>
          <w:szCs w:val="26"/>
          <w:lang w:val="uk-UA"/>
        </w:rPr>
      </w:pPr>
    </w:p>
    <w:p w:rsidR="003F16D3" w:rsidRPr="002724BE" w:rsidRDefault="003F16D3" w:rsidP="002724BE">
      <w:pPr>
        <w:spacing w:after="0" w:line="240" w:lineRule="auto"/>
        <w:jc w:val="center"/>
        <w:rPr>
          <w:rFonts w:ascii="Times New Roman" w:hAnsi="Times New Roman"/>
          <w:b/>
          <w:sz w:val="26"/>
          <w:szCs w:val="26"/>
          <w:lang w:val="uk-UA"/>
        </w:rPr>
      </w:pPr>
      <w:r w:rsidRPr="002724BE">
        <w:rPr>
          <w:rFonts w:ascii="Times New Roman" w:hAnsi="Times New Roman"/>
          <w:b/>
          <w:sz w:val="26"/>
          <w:szCs w:val="26"/>
          <w:lang w:val="uk-UA"/>
        </w:rPr>
        <w:t>1. Загальні положення</w:t>
      </w:r>
    </w:p>
    <w:p w:rsidR="003F16D3" w:rsidRPr="002724BE" w:rsidRDefault="003F16D3" w:rsidP="002724BE">
      <w:pPr>
        <w:spacing w:after="0" w:line="240" w:lineRule="auto"/>
        <w:ind w:firstLine="709"/>
        <w:jc w:val="both"/>
        <w:rPr>
          <w:rFonts w:ascii="Times New Roman" w:hAnsi="Times New Roman"/>
          <w:sz w:val="26"/>
          <w:szCs w:val="26"/>
          <w:lang w:val="uk-UA"/>
        </w:rPr>
      </w:pPr>
      <w:r w:rsidRPr="002724BE">
        <w:rPr>
          <w:rFonts w:ascii="Times New Roman" w:hAnsi="Times New Roman"/>
          <w:sz w:val="26"/>
          <w:szCs w:val="26"/>
          <w:lang w:val="uk-UA"/>
        </w:rPr>
        <w:t xml:space="preserve">1.1. Відповідно до статті 21 Закону України «Про культуру» керівники закладів культури призначаються на посаду шляхом укладення з ними контракту строком на п’ять </w:t>
      </w:r>
      <w:r>
        <w:rPr>
          <w:rFonts w:ascii="Times New Roman" w:hAnsi="Times New Roman"/>
          <w:sz w:val="26"/>
          <w:szCs w:val="26"/>
          <w:lang w:val="uk-UA"/>
        </w:rPr>
        <w:t>років за результатами конкурсу.</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1.2. Відповідно до пункту 20 частини п</w:t>
      </w:r>
      <w:r>
        <w:rPr>
          <w:rFonts w:ascii="Times New Roman" w:hAnsi="Times New Roman"/>
          <w:sz w:val="26"/>
          <w:szCs w:val="26"/>
          <w:lang w:val="uk-UA"/>
        </w:rPr>
        <w:t>ершої статті 43 Закону України «</w:t>
      </w:r>
      <w:r w:rsidRPr="002724BE">
        <w:rPr>
          <w:rFonts w:ascii="Times New Roman" w:hAnsi="Times New Roman"/>
          <w:sz w:val="26"/>
          <w:szCs w:val="26"/>
          <w:lang w:val="uk-UA"/>
        </w:rPr>
        <w:t>Про місцеве самоврядування в Україні</w:t>
      </w:r>
      <w:r>
        <w:rPr>
          <w:rFonts w:ascii="Times New Roman" w:hAnsi="Times New Roman"/>
          <w:sz w:val="26"/>
          <w:szCs w:val="26"/>
          <w:lang w:val="uk-UA"/>
        </w:rPr>
        <w:t>»</w:t>
      </w:r>
      <w:r w:rsidRPr="002724BE">
        <w:rPr>
          <w:rFonts w:ascii="Times New Roman" w:hAnsi="Times New Roman"/>
          <w:sz w:val="26"/>
          <w:szCs w:val="26"/>
          <w:lang w:val="uk-UA"/>
        </w:rPr>
        <w:t xml:space="preserve"> міський голова призначає і звільняє керівників комунальних підприємств, установ, закладів </w:t>
      </w:r>
      <w:r>
        <w:rPr>
          <w:rFonts w:ascii="Times New Roman" w:hAnsi="Times New Roman"/>
          <w:sz w:val="26"/>
          <w:szCs w:val="26"/>
          <w:lang w:val="uk-UA"/>
        </w:rPr>
        <w:t>м.</w:t>
      </w:r>
      <w:r w:rsidRPr="002724BE">
        <w:rPr>
          <w:rFonts w:ascii="Times New Roman" w:hAnsi="Times New Roman"/>
          <w:sz w:val="26"/>
          <w:szCs w:val="26"/>
          <w:lang w:val="uk-UA"/>
        </w:rPr>
        <w:t>Нетішина</w:t>
      </w:r>
      <w:r>
        <w:rPr>
          <w:rFonts w:ascii="Times New Roman" w:hAnsi="Times New Roman"/>
          <w:sz w:val="26"/>
          <w:szCs w:val="26"/>
          <w:lang w:val="uk-UA"/>
        </w:rPr>
        <w:t xml:space="preserve"> </w:t>
      </w:r>
      <w:r w:rsidRPr="002724BE">
        <w:rPr>
          <w:rFonts w:ascii="Times New Roman" w:hAnsi="Times New Roman"/>
          <w:sz w:val="26"/>
          <w:szCs w:val="26"/>
          <w:lang w:val="uk-UA"/>
        </w:rPr>
        <w:t xml:space="preserve">(далі </w:t>
      </w:r>
      <w:r>
        <w:rPr>
          <w:rFonts w:ascii="Times New Roman" w:hAnsi="Times New Roman"/>
          <w:sz w:val="26"/>
          <w:szCs w:val="26"/>
          <w:lang w:val="uk-UA"/>
        </w:rPr>
        <w:t>-</w:t>
      </w:r>
      <w:r w:rsidRPr="002724BE">
        <w:rPr>
          <w:rFonts w:ascii="Times New Roman" w:hAnsi="Times New Roman"/>
          <w:sz w:val="26"/>
          <w:szCs w:val="26"/>
          <w:lang w:val="uk-UA"/>
        </w:rPr>
        <w:t xml:space="preserve"> заклади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 xml:space="preserve">1.3. Рішення щодо проведення конкурсу </w:t>
      </w:r>
      <w:r>
        <w:rPr>
          <w:rFonts w:ascii="Times New Roman" w:hAnsi="Times New Roman"/>
          <w:sz w:val="26"/>
          <w:szCs w:val="26"/>
          <w:lang w:val="uk-UA"/>
        </w:rPr>
        <w:t>у</w:t>
      </w:r>
      <w:r w:rsidRPr="002724BE">
        <w:rPr>
          <w:rFonts w:ascii="Times New Roman" w:hAnsi="Times New Roman"/>
          <w:sz w:val="26"/>
          <w:szCs w:val="26"/>
          <w:lang w:val="uk-UA"/>
        </w:rPr>
        <w:t xml:space="preserve"> кожному конкретному випадку приймається Органом управління.</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1.4.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працівника, умови розірвання договору можуть встановлюватися за угодою сторін.</w:t>
      </w:r>
    </w:p>
    <w:p w:rsidR="003F16D3" w:rsidRPr="003B14F1" w:rsidRDefault="003F16D3" w:rsidP="003B14F1">
      <w:pPr>
        <w:spacing w:after="0" w:line="240" w:lineRule="auto"/>
        <w:ind w:firstLine="708"/>
        <w:jc w:val="center"/>
        <w:rPr>
          <w:rFonts w:ascii="Times New Roman" w:hAnsi="Times New Roman"/>
          <w:b/>
          <w:sz w:val="18"/>
          <w:szCs w:val="18"/>
          <w:lang w:val="uk-UA"/>
        </w:rPr>
      </w:pPr>
    </w:p>
    <w:p w:rsidR="003F16D3" w:rsidRPr="003B14F1" w:rsidRDefault="003F16D3" w:rsidP="003B14F1">
      <w:pPr>
        <w:spacing w:after="0" w:line="240" w:lineRule="auto"/>
        <w:ind w:firstLine="708"/>
        <w:jc w:val="center"/>
        <w:rPr>
          <w:rFonts w:ascii="Times New Roman" w:hAnsi="Times New Roman"/>
          <w:b/>
          <w:sz w:val="26"/>
          <w:szCs w:val="26"/>
          <w:lang w:val="uk-UA"/>
        </w:rPr>
      </w:pPr>
      <w:r w:rsidRPr="003B14F1">
        <w:rPr>
          <w:rFonts w:ascii="Times New Roman" w:hAnsi="Times New Roman"/>
          <w:b/>
          <w:sz w:val="26"/>
          <w:szCs w:val="26"/>
          <w:lang w:val="uk-UA"/>
        </w:rPr>
        <w:t>2. Вимоги до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2.1. Керівником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2.2. Не може бути призначена на</w:t>
      </w:r>
      <w:r>
        <w:rPr>
          <w:rFonts w:ascii="Times New Roman" w:hAnsi="Times New Roman"/>
          <w:sz w:val="26"/>
          <w:szCs w:val="26"/>
          <w:lang w:val="uk-UA"/>
        </w:rPr>
        <w:t xml:space="preserve"> </w:t>
      </w:r>
      <w:r w:rsidRPr="002724BE">
        <w:rPr>
          <w:rFonts w:ascii="Times New Roman" w:hAnsi="Times New Roman"/>
          <w:sz w:val="26"/>
          <w:szCs w:val="26"/>
          <w:lang w:val="uk-UA"/>
        </w:rPr>
        <w:t>посаду керівника комунального закладу культури особа, яка:</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за рішенням суду визнана недієздатною або її дієздатність обмежена;</w:t>
      </w:r>
    </w:p>
    <w:p w:rsidR="003F16D3" w:rsidRDefault="003F16D3" w:rsidP="003B14F1">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F16D3" w:rsidRDefault="003F16D3" w:rsidP="003B14F1">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p w:rsidR="003F16D3" w:rsidRPr="002724BE" w:rsidRDefault="003F16D3" w:rsidP="003B14F1">
      <w:pPr>
        <w:spacing w:after="0" w:line="240" w:lineRule="auto"/>
        <w:jc w:val="center"/>
        <w:rPr>
          <w:rFonts w:ascii="Times New Roman" w:hAnsi="Times New Roman"/>
          <w:sz w:val="26"/>
          <w:szCs w:val="26"/>
          <w:lang w:val="uk-UA"/>
        </w:rPr>
      </w:pPr>
    </w:p>
    <w:p w:rsidR="003F16D3"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є близькою особою або членом сім’ї керівника органу який здійснює управління комунальним закладом</w:t>
      </w:r>
      <w:r>
        <w:rPr>
          <w:rFonts w:ascii="Times New Roman" w:hAnsi="Times New Roman"/>
          <w:sz w:val="26"/>
          <w:szCs w:val="26"/>
          <w:lang w:val="uk-UA"/>
        </w:rPr>
        <w:t xml:space="preserve"> культури</w:t>
      </w:r>
      <w:r w:rsidRPr="002724BE">
        <w:rPr>
          <w:rFonts w:ascii="Times New Roman" w:hAnsi="Times New Roman"/>
          <w:sz w:val="26"/>
          <w:szCs w:val="26"/>
          <w:lang w:val="uk-UA"/>
        </w:rPr>
        <w:t>.</w:t>
      </w:r>
    </w:p>
    <w:p w:rsidR="003F16D3" w:rsidRPr="002724BE" w:rsidRDefault="003F16D3" w:rsidP="002724BE">
      <w:pPr>
        <w:spacing w:after="0" w:line="240" w:lineRule="auto"/>
        <w:ind w:firstLine="708"/>
        <w:jc w:val="both"/>
        <w:rPr>
          <w:rFonts w:ascii="Times New Roman" w:hAnsi="Times New Roman"/>
          <w:sz w:val="26"/>
          <w:szCs w:val="26"/>
          <w:lang w:val="uk-UA"/>
        </w:rPr>
      </w:pPr>
    </w:p>
    <w:p w:rsidR="003F16D3" w:rsidRPr="003B14F1" w:rsidRDefault="003F16D3" w:rsidP="003B14F1">
      <w:pPr>
        <w:spacing w:after="0" w:line="240" w:lineRule="auto"/>
        <w:ind w:firstLine="708"/>
        <w:jc w:val="center"/>
        <w:rPr>
          <w:rFonts w:ascii="Times New Roman" w:hAnsi="Times New Roman"/>
          <w:b/>
          <w:sz w:val="26"/>
          <w:szCs w:val="26"/>
          <w:lang w:val="uk-UA"/>
        </w:rPr>
      </w:pPr>
      <w:r w:rsidRPr="003B14F1">
        <w:rPr>
          <w:rFonts w:ascii="Times New Roman" w:hAnsi="Times New Roman"/>
          <w:b/>
          <w:sz w:val="26"/>
          <w:szCs w:val="26"/>
          <w:lang w:val="uk-UA"/>
        </w:rPr>
        <w:t>3. Порядок конкурсного добору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3.2. Конкурсний добір керівника комунального закладу культури складається з таких етапів:</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оголошення органом управління конкурсу на посаду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формування складу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подання документів кандидатами на посаду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добір кандидатів на посаду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призначення органом управління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3.3. Організацію та проведення конкурсного добору, а також роботу конкурсної комісії забезпечує орган управління.</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3.4. Орган управління оголошує конкурс на посаду керівника комунального закладу культури не пізніш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3.5. Оголошення про конкурс розміщується в газеті «Нетішинський вісник» та на офіційному веб-сайті Нетішинської міської ради, а також може розміщуватись на інформаційних сайтах, сайтах установ культури та може поширюватися в будь-який інший спосіб.</w:t>
      </w:r>
    </w:p>
    <w:p w:rsidR="003F16D3"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3.6. Оголошення про конкурс на посаду керівника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3F16D3" w:rsidRPr="003B14F1" w:rsidRDefault="003F16D3" w:rsidP="002724BE">
      <w:pPr>
        <w:spacing w:after="0" w:line="240" w:lineRule="auto"/>
        <w:ind w:firstLine="708"/>
        <w:jc w:val="both"/>
        <w:rPr>
          <w:rFonts w:ascii="Times New Roman" w:hAnsi="Times New Roman"/>
          <w:sz w:val="18"/>
          <w:szCs w:val="18"/>
          <w:lang w:val="uk-UA"/>
        </w:rPr>
      </w:pPr>
    </w:p>
    <w:p w:rsidR="003F16D3" w:rsidRPr="003B14F1" w:rsidRDefault="003F16D3" w:rsidP="003B14F1">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4. Склад, порядок формування і повноваження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4.1. Конкурсна комісія складається з дев’яти членів.</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4.2. Персональний склад конкурсної комісії та зміни до нього (за потреби) затверджує своїм розпорядженням міський голова. Міський голова повинен сформувати персональний склад конкурсної комісії не пізніше 30 днів після оголошення конкурсу на посаду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 xml:space="preserve">4.3.По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 </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4</w:t>
      </w:r>
      <w:r w:rsidRPr="002724BE">
        <w:rPr>
          <w:rFonts w:ascii="Times New Roman" w:hAnsi="Times New Roman"/>
          <w:sz w:val="26"/>
          <w:szCs w:val="26"/>
          <w:lang w:val="uk-UA"/>
        </w:rPr>
        <w:t>. Кандидатури до складу конкурсної комісії від трудового колективу обираються на загальних зборах трудового колективу.</w:t>
      </w:r>
    </w:p>
    <w:p w:rsidR="003F16D3"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5</w:t>
      </w:r>
      <w:r w:rsidRPr="002724BE">
        <w:rPr>
          <w:rFonts w:ascii="Times New Roman" w:hAnsi="Times New Roman"/>
          <w:sz w:val="26"/>
          <w:szCs w:val="26"/>
          <w:lang w:val="uk-UA"/>
        </w:rPr>
        <w:t>.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 За наявності технічної можливості орган управління забезпечує онлайн-трансляцію жеребкування на офіційному веб-сайті Нетішинської міської ради.</w:t>
      </w:r>
    </w:p>
    <w:p w:rsidR="003F16D3" w:rsidRDefault="003F16D3" w:rsidP="003B14F1">
      <w:pPr>
        <w:spacing w:after="0" w:line="240" w:lineRule="auto"/>
        <w:jc w:val="center"/>
        <w:rPr>
          <w:rFonts w:ascii="Times New Roman" w:hAnsi="Times New Roman"/>
          <w:sz w:val="26"/>
          <w:szCs w:val="26"/>
          <w:lang w:val="uk-UA"/>
        </w:rPr>
      </w:pPr>
      <w:r>
        <w:rPr>
          <w:rFonts w:ascii="Times New Roman" w:hAnsi="Times New Roman"/>
          <w:sz w:val="26"/>
          <w:szCs w:val="26"/>
          <w:lang w:val="uk-UA"/>
        </w:rPr>
        <w:t>3</w:t>
      </w:r>
    </w:p>
    <w:p w:rsidR="003F16D3" w:rsidRPr="002724BE" w:rsidRDefault="003F16D3" w:rsidP="003B14F1">
      <w:pPr>
        <w:spacing w:after="0" w:line="240" w:lineRule="auto"/>
        <w:jc w:val="center"/>
        <w:rPr>
          <w:rFonts w:ascii="Times New Roman" w:hAnsi="Times New Roman"/>
          <w:sz w:val="26"/>
          <w:szCs w:val="26"/>
          <w:lang w:val="uk-UA"/>
        </w:rPr>
      </w:pP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6</w:t>
      </w:r>
      <w:r w:rsidRPr="002724BE">
        <w:rPr>
          <w:rFonts w:ascii="Times New Roman" w:hAnsi="Times New Roman"/>
          <w:sz w:val="26"/>
          <w:szCs w:val="26"/>
          <w:lang w:val="uk-UA"/>
        </w:rPr>
        <w:t>.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Членами конкурсної комісії можуть бути: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незалежні фахівці у сфері культури, публічного або бізнес-адміністрування;</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члени професійних, творчих спілок, об’єднань, асоціацій, організацій у сфері культури, зареєстрованих відповідно до закону;</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члени міжнародних об’єднань, асоціацій, організацій у сферах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7</w:t>
      </w:r>
      <w:r w:rsidRPr="002724BE">
        <w:rPr>
          <w:rFonts w:ascii="Times New Roman" w:hAnsi="Times New Roman"/>
          <w:sz w:val="26"/>
          <w:szCs w:val="26"/>
          <w:lang w:val="uk-UA"/>
        </w:rPr>
        <w:t>. Членом конкурсної комісії не може бути особа, яка:</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за рішенням суду визнана недієздатною або її дієздатність обмежена;</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є близькою особою або членом сім’ї учасника конкурсу чи органу управління;</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є членом трудового колективу закладу культури, на посаду керівника якого проводиться конкурс.</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8</w:t>
      </w:r>
      <w:r w:rsidRPr="002724BE">
        <w:rPr>
          <w:rFonts w:ascii="Times New Roman" w:hAnsi="Times New Roman"/>
          <w:sz w:val="26"/>
          <w:szCs w:val="26"/>
          <w:lang w:val="uk-UA"/>
        </w:rPr>
        <w:t>. Конкурсна комісія вважається повноважною у разі затвердження в її складі не менше шести осіб.</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w:t>
      </w:r>
      <w:r>
        <w:rPr>
          <w:rFonts w:ascii="Times New Roman" w:hAnsi="Times New Roman"/>
          <w:sz w:val="26"/>
          <w:szCs w:val="26"/>
          <w:lang w:val="uk-UA"/>
        </w:rPr>
        <w:t>9</w:t>
      </w:r>
      <w:r w:rsidRPr="002724BE">
        <w:rPr>
          <w:rFonts w:ascii="Times New Roman" w:hAnsi="Times New Roman"/>
          <w:sz w:val="26"/>
          <w:szCs w:val="26"/>
          <w:lang w:val="uk-UA"/>
        </w:rPr>
        <w:t>. Міський голова своїм розпорядженням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4.1</w:t>
      </w:r>
      <w:r>
        <w:rPr>
          <w:rFonts w:ascii="Times New Roman" w:hAnsi="Times New Roman"/>
          <w:sz w:val="26"/>
          <w:szCs w:val="26"/>
          <w:lang w:val="uk-UA"/>
        </w:rPr>
        <w:t>0</w:t>
      </w:r>
      <w:r w:rsidRPr="002724BE">
        <w:rPr>
          <w:rFonts w:ascii="Times New Roman" w:hAnsi="Times New Roman"/>
          <w:sz w:val="26"/>
          <w:szCs w:val="26"/>
          <w:lang w:val="uk-UA"/>
        </w:rPr>
        <w:t>. Голова конкурсної комісії обирається членами конкурсної комісії з їх числа та проводить засідання конкурсної комісії.</w:t>
      </w:r>
    </w:p>
    <w:p w:rsidR="003F16D3" w:rsidRDefault="003F16D3" w:rsidP="003B14F1">
      <w:pPr>
        <w:spacing w:after="0" w:line="240" w:lineRule="auto"/>
        <w:jc w:val="both"/>
        <w:rPr>
          <w:rFonts w:ascii="Times New Roman" w:hAnsi="Times New Roman"/>
          <w:sz w:val="26"/>
          <w:szCs w:val="26"/>
          <w:lang w:val="uk-UA"/>
        </w:rPr>
      </w:pPr>
    </w:p>
    <w:p w:rsidR="003F16D3" w:rsidRPr="003B14F1" w:rsidRDefault="003F16D3" w:rsidP="003B14F1">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5. Подання документів для участі в конкурсі</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5.1. Усі зацікавлені особи можуть взяти участь у конкурсі на посаду керівника комунального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5.2. Особа, яка бере участь у</w:t>
      </w:r>
      <w:r>
        <w:rPr>
          <w:rFonts w:ascii="Times New Roman" w:hAnsi="Times New Roman"/>
          <w:sz w:val="26"/>
          <w:szCs w:val="26"/>
          <w:lang w:val="uk-UA"/>
        </w:rPr>
        <w:t xml:space="preserve"> </w:t>
      </w:r>
      <w:r w:rsidRPr="002724BE">
        <w:rPr>
          <w:rFonts w:ascii="Times New Roman" w:hAnsi="Times New Roman"/>
          <w:sz w:val="26"/>
          <w:szCs w:val="26"/>
          <w:lang w:val="uk-UA"/>
        </w:rPr>
        <w:t>конкурсі, упродовж 30 днів з дня оголошення конкурсу подає такі документи: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заяву про участь у конкурсі з наданням згоди на обробку персональних даних відповідно до Закону України "Про захист персональних даних";</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копію документа, що посвідчує особу, копії документів про вищу освіту;</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два рекомендаційні листи довільної форми;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мотиваційний лист довільної форми;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проект програми розвитку закладу культури на один і п’ять років.</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Зазначені документи надсилаються на поштову та електронну адреси органу управління у встановлений цим пунктом строк.</w:t>
      </w:r>
    </w:p>
    <w:p w:rsidR="003F16D3"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5.3. Перелік документів, зазначених у пункті 5.2., є вичерпним. Особа може надати інші документи, які, на її думку, підтверджують її професійні чи моральні якості.</w:t>
      </w:r>
    </w:p>
    <w:p w:rsidR="003F16D3" w:rsidRDefault="003F16D3" w:rsidP="003B14F1">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p w:rsidR="003F16D3" w:rsidRPr="002724BE" w:rsidRDefault="003F16D3" w:rsidP="003B14F1">
      <w:pPr>
        <w:spacing w:after="0" w:line="240" w:lineRule="auto"/>
        <w:jc w:val="center"/>
        <w:rPr>
          <w:rFonts w:ascii="Times New Roman" w:hAnsi="Times New Roman"/>
          <w:sz w:val="26"/>
          <w:szCs w:val="26"/>
          <w:lang w:val="uk-UA"/>
        </w:rPr>
      </w:pP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5.4. Особа, яка подає документи, відповідає за достовірність поданої інформації.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 xml:space="preserve">5.5. Упродовж трьох робочих днів після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офіційному веб-сайті </w:t>
      </w:r>
      <w:r>
        <w:rPr>
          <w:rFonts w:ascii="Times New Roman" w:hAnsi="Times New Roman"/>
          <w:sz w:val="26"/>
          <w:szCs w:val="26"/>
          <w:lang w:val="uk-UA"/>
        </w:rPr>
        <w:t xml:space="preserve">Нетішинської міської ради </w:t>
      </w:r>
      <w:r w:rsidRPr="002724BE">
        <w:rPr>
          <w:rFonts w:ascii="Times New Roman" w:hAnsi="Times New Roman"/>
          <w:sz w:val="26"/>
          <w:szCs w:val="26"/>
          <w:lang w:val="uk-UA"/>
        </w:rPr>
        <w:t xml:space="preserve">відповідно до Закону України </w:t>
      </w:r>
      <w:r>
        <w:rPr>
          <w:rFonts w:ascii="Times New Roman" w:hAnsi="Times New Roman"/>
          <w:sz w:val="26"/>
          <w:szCs w:val="26"/>
          <w:lang w:val="uk-UA"/>
        </w:rPr>
        <w:t>«Про захист персональних даних»</w:t>
      </w:r>
      <w:r w:rsidRPr="002724BE">
        <w:rPr>
          <w:rFonts w:ascii="Times New Roman" w:hAnsi="Times New Roman"/>
          <w:sz w:val="26"/>
          <w:szCs w:val="26"/>
          <w:lang w:val="uk-UA"/>
        </w:rPr>
        <w:t>.</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5.7. Під час проведення конкурсу обробка персональних даних учасників здійснюється відповідно до Закону України "Про захист персональних даних".</w:t>
      </w:r>
    </w:p>
    <w:p w:rsidR="003F16D3" w:rsidRDefault="003F16D3" w:rsidP="003B14F1">
      <w:pPr>
        <w:spacing w:after="0" w:line="240" w:lineRule="auto"/>
        <w:jc w:val="both"/>
        <w:rPr>
          <w:rFonts w:ascii="Times New Roman" w:hAnsi="Times New Roman"/>
          <w:sz w:val="26"/>
          <w:szCs w:val="26"/>
          <w:lang w:val="uk-UA"/>
        </w:rPr>
      </w:pPr>
    </w:p>
    <w:p w:rsidR="003F16D3" w:rsidRDefault="003F16D3" w:rsidP="003B14F1">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 xml:space="preserve">6. Добір кандидатів на посаду керівника державного чи </w:t>
      </w:r>
    </w:p>
    <w:p w:rsidR="003F16D3" w:rsidRPr="003B14F1" w:rsidRDefault="003F16D3" w:rsidP="003B14F1">
      <w:pPr>
        <w:spacing w:after="0" w:line="240" w:lineRule="auto"/>
        <w:jc w:val="center"/>
        <w:rPr>
          <w:rFonts w:ascii="Times New Roman" w:hAnsi="Times New Roman"/>
          <w:b/>
          <w:sz w:val="26"/>
          <w:szCs w:val="26"/>
          <w:lang w:val="uk-UA"/>
        </w:rPr>
      </w:pPr>
      <w:r w:rsidRPr="003B14F1">
        <w:rPr>
          <w:rFonts w:ascii="Times New Roman" w:hAnsi="Times New Roman"/>
          <w:b/>
          <w:sz w:val="26"/>
          <w:szCs w:val="26"/>
          <w:lang w:val="uk-UA"/>
        </w:rPr>
        <w:t>комунального закладу культури та призначення керівника.</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 Конкурсний добір проводиться публічно.</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6.2. Орган управління за наявності технічної можливості забезпечує відео- та аудіофіксацію всіх засідань конкурсної комісії та розміщує матеріали засідань конкурсної комісії на офіційному веб-сайті</w:t>
      </w:r>
      <w:r>
        <w:rPr>
          <w:rFonts w:ascii="Times New Roman" w:hAnsi="Times New Roman"/>
          <w:sz w:val="26"/>
          <w:szCs w:val="26"/>
          <w:lang w:val="uk-UA"/>
        </w:rPr>
        <w:t xml:space="preserve"> </w:t>
      </w:r>
      <w:r w:rsidRPr="002724BE">
        <w:rPr>
          <w:rFonts w:ascii="Times New Roman" w:hAnsi="Times New Roman"/>
          <w:sz w:val="26"/>
          <w:szCs w:val="26"/>
          <w:lang w:val="uk-UA"/>
        </w:rPr>
        <w:t>Нетішинської міської ради.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пізніш як за три дні до початку засідання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6.5. Конкурсна комісія проводить перше засідання через 10 днів після закінчення строку приймання документів.</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6.6.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21-1 Закону України «Про культуру», за рішенням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6.8. Орган управління зобов’язаний оприлюднити на офіційному веб-сайті Нетішинської міської ради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
    <w:p w:rsidR="003F16D3"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6.9.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3F16D3" w:rsidRDefault="003F16D3" w:rsidP="003B14F1">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p w:rsidR="003F16D3" w:rsidRPr="002724BE" w:rsidRDefault="003F16D3" w:rsidP="003B14F1">
      <w:pPr>
        <w:spacing w:after="0" w:line="240" w:lineRule="auto"/>
        <w:jc w:val="center"/>
        <w:rPr>
          <w:rFonts w:ascii="Times New Roman" w:hAnsi="Times New Roman"/>
          <w:sz w:val="26"/>
          <w:szCs w:val="26"/>
          <w:lang w:val="uk-UA"/>
        </w:rPr>
      </w:pP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6.10. Допоміжними критеріями під час голосування на користь кандидатів є:</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післядипломна освіта у галузі управління;</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ступінь MBA (Master of Business Administration), MPA (Master of Public Administration), MLA (Master of Liberal Arts), магістра</w:t>
      </w:r>
      <w:r>
        <w:rPr>
          <w:rFonts w:ascii="Times New Roman" w:hAnsi="Times New Roman"/>
          <w:sz w:val="26"/>
          <w:szCs w:val="26"/>
          <w:lang w:val="uk-UA"/>
        </w:rPr>
        <w:t xml:space="preserve"> </w:t>
      </w:r>
      <w:r w:rsidRPr="002724BE">
        <w:rPr>
          <w:rFonts w:ascii="Times New Roman" w:hAnsi="Times New Roman"/>
          <w:sz w:val="26"/>
          <w:szCs w:val="26"/>
          <w:lang w:val="uk-UA"/>
        </w:rPr>
        <w:t>бізнес-адміністрування</w:t>
      </w:r>
      <w:r>
        <w:rPr>
          <w:rFonts w:ascii="Times New Roman" w:hAnsi="Times New Roman"/>
          <w:sz w:val="26"/>
          <w:szCs w:val="26"/>
          <w:lang w:val="uk-UA"/>
        </w:rPr>
        <w:t xml:space="preserve"> </w:t>
      </w:r>
      <w:r w:rsidRPr="002724BE">
        <w:rPr>
          <w:rFonts w:ascii="Times New Roman" w:hAnsi="Times New Roman"/>
          <w:sz w:val="26"/>
          <w:szCs w:val="26"/>
          <w:lang w:val="uk-UA"/>
        </w:rPr>
        <w:t>чи</w:t>
      </w:r>
      <w:r>
        <w:rPr>
          <w:rFonts w:ascii="Times New Roman" w:hAnsi="Times New Roman"/>
          <w:sz w:val="26"/>
          <w:szCs w:val="26"/>
          <w:lang w:val="uk-UA"/>
        </w:rPr>
        <w:t xml:space="preserve"> </w:t>
      </w:r>
      <w:r w:rsidRPr="002724BE">
        <w:rPr>
          <w:rFonts w:ascii="Times New Roman" w:hAnsi="Times New Roman"/>
          <w:sz w:val="26"/>
          <w:szCs w:val="26"/>
          <w:lang w:val="uk-UA"/>
        </w:rPr>
        <w:t>магістра</w:t>
      </w:r>
      <w:r>
        <w:rPr>
          <w:rFonts w:ascii="Times New Roman" w:hAnsi="Times New Roman"/>
          <w:sz w:val="26"/>
          <w:szCs w:val="26"/>
          <w:lang w:val="uk-UA"/>
        </w:rPr>
        <w:t xml:space="preserve"> </w:t>
      </w:r>
      <w:r w:rsidRPr="002724BE">
        <w:rPr>
          <w:rFonts w:ascii="Times New Roman" w:hAnsi="Times New Roman"/>
          <w:sz w:val="26"/>
          <w:szCs w:val="26"/>
          <w:lang w:val="uk-UA"/>
        </w:rPr>
        <w:t>державного</w:t>
      </w:r>
      <w:r>
        <w:rPr>
          <w:rFonts w:ascii="Times New Roman" w:hAnsi="Times New Roman"/>
          <w:sz w:val="26"/>
          <w:szCs w:val="26"/>
          <w:lang w:val="uk-UA"/>
        </w:rPr>
        <w:t xml:space="preserve"> </w:t>
      </w:r>
      <w:r w:rsidRPr="002724BE">
        <w:rPr>
          <w:rFonts w:ascii="Times New Roman" w:hAnsi="Times New Roman"/>
          <w:sz w:val="26"/>
          <w:szCs w:val="26"/>
          <w:lang w:val="uk-UA"/>
        </w:rPr>
        <w:t>управління;</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науковий ступінь доктора філософії (кандидата наук) чи доктора наук;</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досвід роботи на керівних посадах в українських/міжнародних компаніях, установах, програмах, проектах у сфері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володіння офіційними мовами Європейського Союзу;</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досвід розроблення і реалізації інвестиційних та інноваційних проектів;</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схвальні відгуки в українських та іноземних галузевих засобах масової інформації;</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бездоганна ділова репутація.</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6.11. Конкурсна комісія приймає рішення про визначення переможця конкурсу шляхом голосування та оприлюднює його на офіційному веб-сайті Нетішинської міської ради та в інший спосіб. Спосіб голосування визначається рішенням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6.12.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6.13.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6.14.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цим Положенням для проведення конкурсу.</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6.15. Керівник органу управління зобов’язаний призначити переможця конкурсу керівником комунального закладу культури не пізніше двох місяців з дня оголошення конкурсу. Підставою для прийняття рішення про призначення керівника комунального закладу культури є рішення конкурсної комісії та підписання контракту. Істотні умови контракту публікуються на офіційному веб-сайті Нетішинської міської ради не пізніше наступного дня після його підписання.</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6.16. Контракт з керівником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3F16D3" w:rsidRPr="002724BE" w:rsidRDefault="003F16D3" w:rsidP="002724BE">
      <w:pPr>
        <w:spacing w:after="0" w:line="240" w:lineRule="auto"/>
        <w:ind w:firstLine="708"/>
        <w:jc w:val="both"/>
        <w:rPr>
          <w:rFonts w:ascii="Times New Roman" w:hAnsi="Times New Roman"/>
          <w:sz w:val="26"/>
          <w:szCs w:val="26"/>
          <w:lang w:val="uk-UA"/>
        </w:rPr>
      </w:pPr>
      <w:r w:rsidRPr="002724BE">
        <w:rPr>
          <w:rFonts w:ascii="Times New Roman" w:hAnsi="Times New Roman"/>
          <w:sz w:val="26"/>
          <w:szCs w:val="26"/>
          <w:lang w:val="uk-UA"/>
        </w:rPr>
        <w:t>Обов’язковими умовами контракту з керівником державного чи комунального закладу культури є:</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програми розвитку закладу культури на один і п’ять років, що розглядалися на засіданні конкурсної комісії;</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умови оплати праці керівника;</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критерії оцінки праці керівника;</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особливості порядку здійснення контролю за діяльністю закладу культури;</w:t>
      </w:r>
    </w:p>
    <w:p w:rsidR="003F16D3" w:rsidRPr="002724BE" w:rsidRDefault="003F16D3" w:rsidP="002724BE">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заходи відповідальності за невиконання або неналежне виконання умов контракту;</w:t>
      </w:r>
    </w:p>
    <w:p w:rsidR="003F16D3" w:rsidRPr="002724BE" w:rsidRDefault="003F16D3" w:rsidP="00F177DD">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 </w:t>
      </w:r>
      <w:r w:rsidRPr="002724BE">
        <w:rPr>
          <w:rFonts w:ascii="Times New Roman" w:hAnsi="Times New Roman"/>
          <w:sz w:val="26"/>
          <w:szCs w:val="26"/>
          <w:lang w:val="uk-UA"/>
        </w:rPr>
        <w:t>особливі підстави для дострокового розірвання контракту та відповідні наслідки для його сторін.</w:t>
      </w:r>
    </w:p>
    <w:sectPr w:rsidR="003F16D3" w:rsidRPr="002724BE" w:rsidSect="003B14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FAB"/>
    <w:rsid w:val="000175E6"/>
    <w:rsid w:val="00116C59"/>
    <w:rsid w:val="0014340A"/>
    <w:rsid w:val="00231472"/>
    <w:rsid w:val="002724BE"/>
    <w:rsid w:val="00312910"/>
    <w:rsid w:val="00384CF8"/>
    <w:rsid w:val="003B14F1"/>
    <w:rsid w:val="003E1808"/>
    <w:rsid w:val="003E5383"/>
    <w:rsid w:val="003F16D3"/>
    <w:rsid w:val="0050043E"/>
    <w:rsid w:val="00547E3D"/>
    <w:rsid w:val="006B7AF0"/>
    <w:rsid w:val="006D4FAB"/>
    <w:rsid w:val="007B025D"/>
    <w:rsid w:val="00823846"/>
    <w:rsid w:val="0097796C"/>
    <w:rsid w:val="00A06FCD"/>
    <w:rsid w:val="00B1263C"/>
    <w:rsid w:val="00B27445"/>
    <w:rsid w:val="00BE5686"/>
    <w:rsid w:val="00C4092E"/>
    <w:rsid w:val="00C80989"/>
    <w:rsid w:val="00CC27C8"/>
    <w:rsid w:val="00CC4D65"/>
    <w:rsid w:val="00D2583F"/>
    <w:rsid w:val="00D714D9"/>
    <w:rsid w:val="00E71F57"/>
    <w:rsid w:val="00F177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80989"/>
    <w:pPr>
      <w:spacing w:after="120"/>
    </w:pPr>
    <w:rPr>
      <w:sz w:val="16"/>
      <w:szCs w:val="16"/>
    </w:rPr>
  </w:style>
  <w:style w:type="character" w:customStyle="1" w:styleId="BodyText3Char">
    <w:name w:val="Body Text 3 Char"/>
    <w:basedOn w:val="DefaultParagraphFont"/>
    <w:link w:val="BodyText3"/>
    <w:uiPriority w:val="99"/>
    <w:locked/>
    <w:rsid w:val="00C80989"/>
    <w:rPr>
      <w:rFonts w:cs="Times New Roman"/>
      <w:sz w:val="16"/>
      <w:szCs w:val="16"/>
    </w:rPr>
  </w:style>
  <w:style w:type="paragraph" w:styleId="BalloonText">
    <w:name w:val="Balloon Text"/>
    <w:basedOn w:val="Normal"/>
    <w:link w:val="BalloonTextChar"/>
    <w:uiPriority w:val="99"/>
    <w:semiHidden/>
    <w:rsid w:val="00CC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7C8"/>
    <w:rPr>
      <w:rFonts w:ascii="Tahoma" w:hAnsi="Tahoma" w:cs="Tahoma"/>
      <w:sz w:val="16"/>
      <w:szCs w:val="16"/>
    </w:rPr>
  </w:style>
  <w:style w:type="paragraph" w:styleId="Caption">
    <w:name w:val="caption"/>
    <w:basedOn w:val="Normal"/>
    <w:uiPriority w:val="99"/>
    <w:qFormat/>
    <w:locked/>
    <w:rsid w:val="00231472"/>
    <w:pPr>
      <w:spacing w:after="0" w:line="240" w:lineRule="auto"/>
      <w:jc w:val="center"/>
    </w:pPr>
    <w:rPr>
      <w:rFonts w:ascii="Times New Roman" w:hAnsi="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6</Pages>
  <Words>2396</Words>
  <Characters>13663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15</cp:revision>
  <cp:lastPrinted>2016-08-01T10:15:00Z</cp:lastPrinted>
  <dcterms:created xsi:type="dcterms:W3CDTF">2016-07-18T05:42:00Z</dcterms:created>
  <dcterms:modified xsi:type="dcterms:W3CDTF">2016-08-01T10:15:00Z</dcterms:modified>
</cp:coreProperties>
</file>